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6826E" w14:textId="77777777" w:rsidR="002D3EC2" w:rsidRPr="008F317A" w:rsidRDefault="002D3EC2">
      <w:pPr>
        <w:rPr>
          <w:rFonts w:ascii="Comic Sans MS" w:eastAsia="Comic Sans MS" w:hAnsi="Comic Sans MS" w:cs="Comic Sans MS"/>
          <w:sz w:val="16"/>
          <w:szCs w:val="16"/>
        </w:rPr>
      </w:pPr>
    </w:p>
    <w:p w14:paraId="0221F573" w14:textId="31355C00" w:rsidR="00CD6CB5" w:rsidRPr="008F317A" w:rsidRDefault="00BC1369">
      <w:pPr>
        <w:rPr>
          <w:rFonts w:ascii="Comic Sans MS" w:eastAsia="Comic Sans MS" w:hAnsi="Comic Sans MS" w:cs="Comic Sans MS"/>
          <w:b/>
          <w:color w:val="000000"/>
          <w:sz w:val="16"/>
          <w:szCs w:val="16"/>
        </w:rPr>
      </w:pPr>
      <w:r>
        <w:rPr>
          <w:rFonts w:ascii="Comic Sans MS" w:eastAsia="Comic Sans MS" w:hAnsi="Comic Sans MS" w:cs="Comic Sans MS"/>
          <w:b/>
          <w:color w:val="000000"/>
          <w:sz w:val="16"/>
          <w:szCs w:val="16"/>
          <w:u w:val="single"/>
        </w:rPr>
        <w:t xml:space="preserve">Question </w:t>
      </w:r>
      <w:r w:rsidR="00B52ECD" w:rsidRPr="008F317A">
        <w:rPr>
          <w:rFonts w:ascii="Comic Sans MS" w:eastAsia="Comic Sans MS" w:hAnsi="Comic Sans MS" w:cs="Comic Sans MS"/>
          <w:b/>
          <w:color w:val="000000"/>
          <w:sz w:val="16"/>
          <w:szCs w:val="16"/>
        </w:rPr>
        <w:t>: Le cœur et la plongée (9 pts)</w:t>
      </w:r>
    </w:p>
    <w:p w14:paraId="6BD1E310" w14:textId="77777777" w:rsidR="00CD6CB5" w:rsidRPr="008F317A" w:rsidRDefault="00CD6CB5">
      <w:pPr>
        <w:rPr>
          <w:rFonts w:ascii="Comic Sans MS" w:eastAsia="Comic Sans MS" w:hAnsi="Comic Sans MS" w:cs="Comic Sans MS"/>
          <w:color w:val="000000"/>
          <w:sz w:val="16"/>
          <w:szCs w:val="16"/>
        </w:rPr>
      </w:pPr>
    </w:p>
    <w:p w14:paraId="6E00D60C" w14:textId="77777777" w:rsidR="00CD6CB5" w:rsidRPr="008F317A" w:rsidRDefault="00B52ECD">
      <w:pPr>
        <w:numPr>
          <w:ilvl w:val="0"/>
          <w:numId w:val="4"/>
        </w:numPr>
        <w:pBdr>
          <w:top w:val="nil"/>
          <w:left w:val="nil"/>
          <w:bottom w:val="nil"/>
          <w:right w:val="nil"/>
          <w:between w:val="nil"/>
        </w:pBdr>
        <w:ind w:left="0"/>
        <w:rPr>
          <w:rFonts w:ascii="Comic Sans MS" w:eastAsia="Comic Sans MS" w:hAnsi="Comic Sans MS" w:cs="Comic Sans MS"/>
          <w:color w:val="000000"/>
          <w:sz w:val="16"/>
          <w:szCs w:val="16"/>
        </w:rPr>
      </w:pPr>
      <w:r w:rsidRPr="008F317A">
        <w:rPr>
          <w:rFonts w:ascii="Comic Sans MS" w:eastAsia="Comic Sans MS" w:hAnsi="Comic Sans MS" w:cs="Comic Sans MS"/>
          <w:color w:val="000000"/>
          <w:sz w:val="16"/>
          <w:szCs w:val="16"/>
        </w:rPr>
        <w:t>Légendez le schéma (0,25 pt par bonne réponse)</w:t>
      </w:r>
    </w:p>
    <w:p w14:paraId="3120773B" w14:textId="18114F68" w:rsidR="00CD6CB5" w:rsidRPr="008F317A" w:rsidRDefault="00CD6CB5">
      <w:pPr>
        <w:pBdr>
          <w:top w:val="nil"/>
          <w:left w:val="nil"/>
          <w:bottom w:val="nil"/>
          <w:right w:val="nil"/>
          <w:between w:val="nil"/>
        </w:pBdr>
        <w:ind w:hanging="720"/>
        <w:rPr>
          <w:rFonts w:ascii="Comic Sans MS" w:eastAsia="Comic Sans MS" w:hAnsi="Comic Sans MS" w:cs="Comic Sans MS"/>
          <w:color w:val="000000"/>
          <w:sz w:val="16"/>
          <w:szCs w:val="16"/>
        </w:rPr>
      </w:pPr>
    </w:p>
    <w:p w14:paraId="6B1FFBCE" w14:textId="450C026D" w:rsidR="001E4C5C" w:rsidRPr="008F317A" w:rsidRDefault="001E4C5C" w:rsidP="002D3EC2">
      <w:pPr>
        <w:pBdr>
          <w:top w:val="nil"/>
          <w:left w:val="nil"/>
          <w:bottom w:val="nil"/>
          <w:right w:val="nil"/>
          <w:between w:val="nil"/>
        </w:pBdr>
        <w:rPr>
          <w:rFonts w:ascii="Comic Sans MS" w:eastAsia="Comic Sans MS" w:hAnsi="Comic Sans MS" w:cs="Comic Sans MS"/>
          <w:color w:val="000000"/>
          <w:sz w:val="16"/>
          <w:szCs w:val="16"/>
        </w:rPr>
      </w:pPr>
    </w:p>
    <w:p w14:paraId="78C5DB59" w14:textId="3F429D8C" w:rsidR="001E4C5C" w:rsidRPr="008F317A" w:rsidRDefault="001E4C5C" w:rsidP="001E4C5C">
      <w:pPr>
        <w:pBdr>
          <w:top w:val="nil"/>
          <w:left w:val="nil"/>
          <w:bottom w:val="nil"/>
          <w:right w:val="nil"/>
          <w:between w:val="nil"/>
        </w:pBdr>
        <w:ind w:hanging="720"/>
        <w:jc w:val="center"/>
        <w:rPr>
          <w:rFonts w:ascii="Comic Sans MS" w:eastAsia="Comic Sans MS" w:hAnsi="Comic Sans MS" w:cs="Comic Sans MS"/>
          <w:color w:val="000000"/>
          <w:sz w:val="16"/>
          <w:szCs w:val="16"/>
        </w:rPr>
      </w:pPr>
      <w:r w:rsidRPr="008F317A">
        <w:rPr>
          <w:rFonts w:ascii="Comic Sans MS" w:eastAsia="Comic Sans MS" w:hAnsi="Comic Sans MS" w:cs="Comic Sans MS"/>
          <w:noProof/>
          <w:color w:val="000000"/>
          <w:sz w:val="16"/>
          <w:szCs w:val="16"/>
        </w:rPr>
        <w:drawing>
          <wp:inline distT="0" distB="0" distL="0" distR="0" wp14:anchorId="79A2CFAF" wp14:editId="362F2B02">
            <wp:extent cx="3519377" cy="2960746"/>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Capture d’écran 2.jpg"/>
                    <pic:cNvPicPr/>
                  </pic:nvPicPr>
                  <pic:blipFill>
                    <a:blip r:embed="rId7"/>
                    <a:stretch>
                      <a:fillRect/>
                    </a:stretch>
                  </pic:blipFill>
                  <pic:spPr>
                    <a:xfrm>
                      <a:off x="0" y="0"/>
                      <a:ext cx="3525736" cy="2966096"/>
                    </a:xfrm>
                    <a:prstGeom prst="rect">
                      <a:avLst/>
                    </a:prstGeom>
                  </pic:spPr>
                </pic:pic>
              </a:graphicData>
            </a:graphic>
          </wp:inline>
        </w:drawing>
      </w:r>
    </w:p>
    <w:p w14:paraId="650159D2" w14:textId="77777777" w:rsidR="002D3EC2" w:rsidRPr="002D3EC2" w:rsidRDefault="002D3EC2" w:rsidP="002D3EC2">
      <w:pPr>
        <w:ind w:left="1418"/>
        <w:rPr>
          <w:rFonts w:ascii="Comic Sans MS" w:eastAsia="Comic Sans MS" w:hAnsi="Comic Sans MS" w:cs="Comic Sans MS"/>
          <w:i/>
          <w:color w:val="4472C4"/>
          <w:sz w:val="10"/>
          <w:szCs w:val="10"/>
        </w:rPr>
      </w:pPr>
    </w:p>
    <w:p w14:paraId="0D88CEE0" w14:textId="2D099E0E" w:rsidR="002D3EC2" w:rsidRPr="002D3EC2" w:rsidRDefault="002D3EC2" w:rsidP="002D3EC2">
      <w:pPr>
        <w:ind w:left="1418"/>
        <w:rPr>
          <w:rFonts w:ascii="Comic Sans MS" w:eastAsia="Comic Sans MS" w:hAnsi="Comic Sans MS" w:cs="Comic Sans MS"/>
          <w:i/>
          <w:color w:val="4472C4"/>
          <w:sz w:val="16"/>
          <w:szCs w:val="16"/>
        </w:rPr>
      </w:pPr>
      <w:r w:rsidRPr="002D3EC2">
        <w:rPr>
          <w:rFonts w:ascii="Comic Sans MS" w:eastAsia="Comic Sans MS" w:hAnsi="Comic Sans MS" w:cs="Comic Sans MS"/>
          <w:i/>
          <w:color w:val="4472C4"/>
          <w:sz w:val="16"/>
          <w:szCs w:val="16"/>
        </w:rPr>
        <w:t xml:space="preserve">D’après  </w:t>
      </w:r>
      <w:r w:rsidRPr="002D3EC2">
        <w:rPr>
          <w:rFonts w:ascii="Comic Sans MS" w:eastAsia="Comic Sans MS" w:hAnsi="Comic Sans MS" w:cs="Comic Sans MS" w:hint="eastAsia"/>
          <w:i/>
          <w:color w:val="4472C4"/>
          <w:sz w:val="16"/>
          <w:szCs w:val="16"/>
        </w:rPr>
        <w:t>©</w:t>
      </w:r>
      <w:r w:rsidRPr="002D3EC2">
        <w:rPr>
          <w:rFonts w:ascii="Comic Sans MS" w:eastAsia="Comic Sans MS" w:hAnsi="Comic Sans MS" w:cs="Comic Sans MS"/>
          <w:i/>
          <w:color w:val="4472C4"/>
          <w:sz w:val="16"/>
          <w:szCs w:val="16"/>
        </w:rPr>
        <w:t xml:space="preserve"> Alain FORET - Illustra-Pack – Plongée Plaisir</w:t>
      </w:r>
    </w:p>
    <w:p w14:paraId="5970811C" w14:textId="77777777" w:rsidR="002D3EC2" w:rsidRPr="008F317A" w:rsidRDefault="002D3EC2" w:rsidP="005923B8">
      <w:pPr>
        <w:pBdr>
          <w:top w:val="nil"/>
          <w:left w:val="nil"/>
          <w:bottom w:val="nil"/>
          <w:right w:val="nil"/>
          <w:between w:val="nil"/>
        </w:pBdr>
        <w:rPr>
          <w:rFonts w:ascii="Comic Sans MS" w:eastAsia="Comic Sans MS" w:hAnsi="Comic Sans MS" w:cs="Comic Sans MS"/>
          <w:color w:val="000000"/>
          <w:sz w:val="16"/>
          <w:szCs w:val="16"/>
        </w:rPr>
      </w:pPr>
    </w:p>
    <w:tbl>
      <w:tblPr>
        <w:tblStyle w:val="a0"/>
        <w:tblW w:w="9056" w:type="dxa"/>
        <w:tblInd w:w="0" w:type="dxa"/>
        <w:tblLayout w:type="fixed"/>
        <w:tblLook w:val="0400" w:firstRow="0" w:lastRow="0" w:firstColumn="0" w:lastColumn="0" w:noHBand="0" w:noVBand="1"/>
      </w:tblPr>
      <w:tblGrid>
        <w:gridCol w:w="4528"/>
        <w:gridCol w:w="4528"/>
      </w:tblGrid>
      <w:tr w:rsidR="00CD6CB5" w:rsidRPr="008F317A" w14:paraId="481E05FD" w14:textId="77777777">
        <w:trPr>
          <w:trHeight w:val="377"/>
        </w:trPr>
        <w:tc>
          <w:tcPr>
            <w:tcW w:w="4528" w:type="dxa"/>
            <w:shd w:val="clear" w:color="auto" w:fill="auto"/>
            <w:vAlign w:val="center"/>
          </w:tcPr>
          <w:p w14:paraId="458AE96D"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1 : </w:t>
            </w:r>
            <w:r w:rsidRPr="008F317A">
              <w:rPr>
                <w:rFonts w:ascii="Comic Sans MS" w:eastAsia="Comic Sans MS" w:hAnsi="Comic Sans MS" w:cs="Comic Sans MS"/>
                <w:color w:val="0070C0"/>
                <w:sz w:val="16"/>
                <w:szCs w:val="16"/>
              </w:rPr>
              <w:t>Artère carotide</w:t>
            </w:r>
          </w:p>
        </w:tc>
        <w:tc>
          <w:tcPr>
            <w:tcW w:w="4528" w:type="dxa"/>
            <w:shd w:val="clear" w:color="auto" w:fill="auto"/>
            <w:vAlign w:val="center"/>
          </w:tcPr>
          <w:p w14:paraId="7D29D003"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9 : </w:t>
            </w:r>
            <w:r w:rsidRPr="008F317A">
              <w:rPr>
                <w:rFonts w:ascii="Comic Sans MS" w:eastAsia="Comic Sans MS" w:hAnsi="Comic Sans MS" w:cs="Comic Sans MS"/>
                <w:color w:val="0070C0"/>
                <w:sz w:val="16"/>
                <w:szCs w:val="16"/>
              </w:rPr>
              <w:t>Myocarde</w:t>
            </w:r>
          </w:p>
        </w:tc>
      </w:tr>
      <w:tr w:rsidR="00CD6CB5" w:rsidRPr="008F317A" w14:paraId="51289541" w14:textId="77777777">
        <w:trPr>
          <w:trHeight w:val="377"/>
        </w:trPr>
        <w:tc>
          <w:tcPr>
            <w:tcW w:w="4528" w:type="dxa"/>
            <w:shd w:val="clear" w:color="auto" w:fill="auto"/>
            <w:vAlign w:val="center"/>
          </w:tcPr>
          <w:p w14:paraId="42D8A156"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2 : </w:t>
            </w:r>
            <w:r w:rsidRPr="008F317A">
              <w:rPr>
                <w:rFonts w:ascii="Comic Sans MS" w:eastAsia="Comic Sans MS" w:hAnsi="Comic Sans MS" w:cs="Comic Sans MS"/>
                <w:color w:val="0070C0"/>
                <w:sz w:val="16"/>
                <w:szCs w:val="16"/>
              </w:rPr>
              <w:t>Artère sous-clavière</w:t>
            </w:r>
          </w:p>
        </w:tc>
        <w:tc>
          <w:tcPr>
            <w:tcW w:w="4528" w:type="dxa"/>
            <w:shd w:val="clear" w:color="auto" w:fill="auto"/>
            <w:vAlign w:val="center"/>
          </w:tcPr>
          <w:p w14:paraId="0BB245B3"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10 : </w:t>
            </w:r>
            <w:r w:rsidRPr="008F317A">
              <w:rPr>
                <w:rFonts w:ascii="Comic Sans MS" w:eastAsia="Comic Sans MS" w:hAnsi="Comic Sans MS" w:cs="Comic Sans MS"/>
                <w:color w:val="0070C0"/>
                <w:sz w:val="16"/>
                <w:szCs w:val="16"/>
              </w:rPr>
              <w:t>Veine cave inférieure</w:t>
            </w:r>
          </w:p>
        </w:tc>
      </w:tr>
      <w:tr w:rsidR="00CD6CB5" w:rsidRPr="008F317A" w14:paraId="2AB6930A" w14:textId="77777777">
        <w:trPr>
          <w:trHeight w:val="377"/>
        </w:trPr>
        <w:tc>
          <w:tcPr>
            <w:tcW w:w="4528" w:type="dxa"/>
            <w:shd w:val="clear" w:color="auto" w:fill="auto"/>
            <w:vAlign w:val="center"/>
          </w:tcPr>
          <w:p w14:paraId="1CF2C56B"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3 : </w:t>
            </w:r>
            <w:r w:rsidRPr="008F317A">
              <w:rPr>
                <w:rFonts w:ascii="Comic Sans MS" w:eastAsia="Comic Sans MS" w:hAnsi="Comic Sans MS" w:cs="Comic Sans MS"/>
                <w:color w:val="0070C0"/>
                <w:sz w:val="16"/>
                <w:szCs w:val="16"/>
              </w:rPr>
              <w:t>Crosse Aortique</w:t>
            </w:r>
          </w:p>
        </w:tc>
        <w:tc>
          <w:tcPr>
            <w:tcW w:w="4528" w:type="dxa"/>
            <w:shd w:val="clear" w:color="auto" w:fill="auto"/>
            <w:vAlign w:val="center"/>
          </w:tcPr>
          <w:p w14:paraId="288C5571"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11 : </w:t>
            </w:r>
            <w:r w:rsidRPr="008F317A">
              <w:rPr>
                <w:rFonts w:ascii="Comic Sans MS" w:eastAsia="Comic Sans MS" w:hAnsi="Comic Sans MS" w:cs="Comic Sans MS"/>
                <w:color w:val="0070C0"/>
                <w:sz w:val="16"/>
                <w:szCs w:val="16"/>
              </w:rPr>
              <w:t>Ventricule droit</w:t>
            </w:r>
          </w:p>
        </w:tc>
      </w:tr>
      <w:tr w:rsidR="00CD6CB5" w:rsidRPr="008F317A" w14:paraId="29791F36" w14:textId="77777777">
        <w:trPr>
          <w:trHeight w:val="377"/>
        </w:trPr>
        <w:tc>
          <w:tcPr>
            <w:tcW w:w="4528" w:type="dxa"/>
            <w:shd w:val="clear" w:color="auto" w:fill="auto"/>
            <w:vAlign w:val="center"/>
          </w:tcPr>
          <w:p w14:paraId="3933A8F2"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4 : </w:t>
            </w:r>
            <w:r w:rsidRPr="008F317A">
              <w:rPr>
                <w:rFonts w:ascii="Comic Sans MS" w:eastAsia="Comic Sans MS" w:hAnsi="Comic Sans MS" w:cs="Comic Sans MS"/>
                <w:color w:val="0070C0"/>
                <w:sz w:val="16"/>
                <w:szCs w:val="16"/>
              </w:rPr>
              <w:t>Veines pulmonaires</w:t>
            </w:r>
          </w:p>
        </w:tc>
        <w:tc>
          <w:tcPr>
            <w:tcW w:w="4528" w:type="dxa"/>
            <w:shd w:val="clear" w:color="auto" w:fill="auto"/>
            <w:vAlign w:val="center"/>
          </w:tcPr>
          <w:p w14:paraId="0DE51C3E"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12 : </w:t>
            </w:r>
            <w:r w:rsidRPr="008F317A">
              <w:rPr>
                <w:rFonts w:ascii="Comic Sans MS" w:eastAsia="Comic Sans MS" w:hAnsi="Comic Sans MS" w:cs="Comic Sans MS"/>
                <w:color w:val="0070C0"/>
                <w:sz w:val="16"/>
                <w:szCs w:val="16"/>
              </w:rPr>
              <w:t>Valve tricuspide</w:t>
            </w:r>
          </w:p>
        </w:tc>
      </w:tr>
      <w:tr w:rsidR="00CD6CB5" w:rsidRPr="008F317A" w14:paraId="116DF068" w14:textId="77777777">
        <w:trPr>
          <w:trHeight w:val="377"/>
        </w:trPr>
        <w:tc>
          <w:tcPr>
            <w:tcW w:w="4528" w:type="dxa"/>
            <w:shd w:val="clear" w:color="auto" w:fill="auto"/>
            <w:vAlign w:val="center"/>
          </w:tcPr>
          <w:p w14:paraId="26AF264C"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5 : </w:t>
            </w:r>
            <w:r w:rsidRPr="008F317A">
              <w:rPr>
                <w:rFonts w:ascii="Comic Sans MS" w:eastAsia="Comic Sans MS" w:hAnsi="Comic Sans MS" w:cs="Comic Sans MS"/>
                <w:color w:val="0070C0"/>
                <w:sz w:val="16"/>
                <w:szCs w:val="16"/>
              </w:rPr>
              <w:t>Oreillette gauche</w:t>
            </w:r>
          </w:p>
        </w:tc>
        <w:tc>
          <w:tcPr>
            <w:tcW w:w="4528" w:type="dxa"/>
            <w:shd w:val="clear" w:color="auto" w:fill="auto"/>
            <w:vAlign w:val="center"/>
          </w:tcPr>
          <w:p w14:paraId="285CF69F"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13 : </w:t>
            </w:r>
            <w:r w:rsidRPr="008F317A">
              <w:rPr>
                <w:rFonts w:ascii="Comic Sans MS" w:eastAsia="Comic Sans MS" w:hAnsi="Comic Sans MS" w:cs="Comic Sans MS"/>
                <w:color w:val="0070C0"/>
                <w:sz w:val="16"/>
                <w:szCs w:val="16"/>
              </w:rPr>
              <w:t>Valves sigmoïdes pulmonaires</w:t>
            </w:r>
          </w:p>
        </w:tc>
      </w:tr>
      <w:tr w:rsidR="00CD6CB5" w:rsidRPr="008F317A" w14:paraId="411C0C01" w14:textId="77777777">
        <w:trPr>
          <w:trHeight w:val="377"/>
        </w:trPr>
        <w:tc>
          <w:tcPr>
            <w:tcW w:w="4528" w:type="dxa"/>
            <w:shd w:val="clear" w:color="auto" w:fill="auto"/>
            <w:vAlign w:val="center"/>
          </w:tcPr>
          <w:p w14:paraId="41AC7390"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6 : </w:t>
            </w:r>
            <w:r w:rsidRPr="008F317A">
              <w:rPr>
                <w:rFonts w:ascii="Comic Sans MS" w:eastAsia="Comic Sans MS" w:hAnsi="Comic Sans MS" w:cs="Comic Sans MS"/>
                <w:color w:val="0070C0"/>
                <w:sz w:val="16"/>
                <w:szCs w:val="16"/>
              </w:rPr>
              <w:t>Valve mitrale</w:t>
            </w:r>
          </w:p>
        </w:tc>
        <w:tc>
          <w:tcPr>
            <w:tcW w:w="4528" w:type="dxa"/>
            <w:shd w:val="clear" w:color="auto" w:fill="auto"/>
            <w:vAlign w:val="center"/>
          </w:tcPr>
          <w:p w14:paraId="0FDA347B"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14 : </w:t>
            </w:r>
            <w:r w:rsidRPr="008F317A">
              <w:rPr>
                <w:rFonts w:ascii="Comic Sans MS" w:eastAsia="Comic Sans MS" w:hAnsi="Comic Sans MS" w:cs="Comic Sans MS"/>
                <w:color w:val="0070C0"/>
                <w:sz w:val="16"/>
                <w:szCs w:val="16"/>
              </w:rPr>
              <w:t>Oreillette droite</w:t>
            </w:r>
          </w:p>
        </w:tc>
      </w:tr>
      <w:tr w:rsidR="00CD6CB5" w:rsidRPr="008F317A" w14:paraId="0194D24C" w14:textId="77777777">
        <w:trPr>
          <w:trHeight w:val="377"/>
        </w:trPr>
        <w:tc>
          <w:tcPr>
            <w:tcW w:w="4528" w:type="dxa"/>
            <w:shd w:val="clear" w:color="auto" w:fill="auto"/>
            <w:vAlign w:val="center"/>
          </w:tcPr>
          <w:p w14:paraId="6C055A7A"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7 : </w:t>
            </w:r>
            <w:r w:rsidRPr="008F317A">
              <w:rPr>
                <w:rFonts w:ascii="Comic Sans MS" w:eastAsia="Comic Sans MS" w:hAnsi="Comic Sans MS" w:cs="Comic Sans MS"/>
                <w:color w:val="0070C0"/>
                <w:sz w:val="16"/>
                <w:szCs w:val="16"/>
              </w:rPr>
              <w:t>Valves sigmoïdes aortiques</w:t>
            </w:r>
          </w:p>
        </w:tc>
        <w:tc>
          <w:tcPr>
            <w:tcW w:w="4528" w:type="dxa"/>
            <w:shd w:val="clear" w:color="auto" w:fill="auto"/>
            <w:vAlign w:val="center"/>
          </w:tcPr>
          <w:p w14:paraId="246CEB8A"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15 : </w:t>
            </w:r>
            <w:r w:rsidRPr="008F317A">
              <w:rPr>
                <w:rFonts w:ascii="Comic Sans MS" w:eastAsia="Comic Sans MS" w:hAnsi="Comic Sans MS" w:cs="Comic Sans MS"/>
                <w:color w:val="0070C0"/>
                <w:sz w:val="16"/>
                <w:szCs w:val="16"/>
              </w:rPr>
              <w:t>Artère pulmonaire</w:t>
            </w:r>
          </w:p>
        </w:tc>
      </w:tr>
      <w:tr w:rsidR="00CD6CB5" w:rsidRPr="008F317A" w14:paraId="2F7CD9F7" w14:textId="77777777">
        <w:trPr>
          <w:trHeight w:val="377"/>
        </w:trPr>
        <w:tc>
          <w:tcPr>
            <w:tcW w:w="4528" w:type="dxa"/>
            <w:shd w:val="clear" w:color="auto" w:fill="auto"/>
            <w:vAlign w:val="center"/>
          </w:tcPr>
          <w:p w14:paraId="455453D3"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8 : </w:t>
            </w:r>
            <w:r w:rsidRPr="008F317A">
              <w:rPr>
                <w:rFonts w:ascii="Comic Sans MS" w:eastAsia="Comic Sans MS" w:hAnsi="Comic Sans MS" w:cs="Comic Sans MS"/>
                <w:color w:val="0070C0"/>
                <w:sz w:val="16"/>
                <w:szCs w:val="16"/>
              </w:rPr>
              <w:t>Ventricule gauche</w:t>
            </w:r>
          </w:p>
        </w:tc>
        <w:tc>
          <w:tcPr>
            <w:tcW w:w="4528" w:type="dxa"/>
            <w:shd w:val="clear" w:color="auto" w:fill="auto"/>
            <w:vAlign w:val="center"/>
          </w:tcPr>
          <w:p w14:paraId="4F20918E" w14:textId="77777777" w:rsidR="00CD6CB5" w:rsidRPr="008F317A" w:rsidRDefault="00B52ECD">
            <w:pPr>
              <w:rPr>
                <w:rFonts w:ascii="Comic Sans MS" w:eastAsia="Comic Sans MS" w:hAnsi="Comic Sans MS" w:cs="Comic Sans MS"/>
                <w:sz w:val="16"/>
                <w:szCs w:val="16"/>
              </w:rPr>
            </w:pPr>
            <w:r w:rsidRPr="008F317A">
              <w:rPr>
                <w:rFonts w:ascii="Comic Sans MS" w:eastAsia="Comic Sans MS" w:hAnsi="Comic Sans MS" w:cs="Comic Sans MS"/>
                <w:sz w:val="16"/>
                <w:szCs w:val="16"/>
              </w:rPr>
              <w:t xml:space="preserve">16 : </w:t>
            </w:r>
            <w:r w:rsidRPr="008F317A">
              <w:rPr>
                <w:rFonts w:ascii="Comic Sans MS" w:eastAsia="Comic Sans MS" w:hAnsi="Comic Sans MS" w:cs="Comic Sans MS"/>
                <w:color w:val="0070C0"/>
                <w:sz w:val="16"/>
                <w:szCs w:val="16"/>
              </w:rPr>
              <w:t>Veine cave supérieure</w:t>
            </w:r>
          </w:p>
        </w:tc>
      </w:tr>
    </w:tbl>
    <w:p w14:paraId="3DE7CC9E" w14:textId="77777777" w:rsidR="00CD6CB5" w:rsidRPr="008F317A" w:rsidRDefault="00CD6CB5">
      <w:pPr>
        <w:pBdr>
          <w:top w:val="nil"/>
          <w:left w:val="nil"/>
          <w:bottom w:val="nil"/>
          <w:right w:val="nil"/>
          <w:between w:val="nil"/>
        </w:pBdr>
        <w:ind w:hanging="720"/>
        <w:rPr>
          <w:rFonts w:ascii="Comic Sans MS" w:eastAsia="Comic Sans MS" w:hAnsi="Comic Sans MS" w:cs="Comic Sans MS"/>
          <w:color w:val="000000"/>
          <w:sz w:val="16"/>
          <w:szCs w:val="16"/>
        </w:rPr>
      </w:pPr>
    </w:p>
    <w:p w14:paraId="00A1AAF6" w14:textId="77777777" w:rsidR="00CD6CB5" w:rsidRPr="008F317A" w:rsidRDefault="00B52ECD">
      <w:pPr>
        <w:numPr>
          <w:ilvl w:val="0"/>
          <w:numId w:val="4"/>
        </w:numPr>
        <w:pBdr>
          <w:top w:val="nil"/>
          <w:left w:val="nil"/>
          <w:bottom w:val="nil"/>
          <w:right w:val="nil"/>
          <w:between w:val="nil"/>
        </w:pBdr>
        <w:ind w:left="0"/>
        <w:rPr>
          <w:rFonts w:ascii="Comic Sans MS" w:eastAsia="Comic Sans MS" w:hAnsi="Comic Sans MS" w:cs="Comic Sans MS"/>
          <w:color w:val="000000"/>
          <w:sz w:val="16"/>
          <w:szCs w:val="16"/>
        </w:rPr>
      </w:pPr>
      <w:r w:rsidRPr="008F317A">
        <w:rPr>
          <w:rFonts w:ascii="Comic Sans MS" w:eastAsia="Comic Sans MS" w:hAnsi="Comic Sans MS" w:cs="Comic Sans MS"/>
          <w:color w:val="000000"/>
          <w:sz w:val="16"/>
          <w:szCs w:val="16"/>
        </w:rPr>
        <w:t>En plongée sous-marine, le cœur est soumis à de nombreuses contraintes. Citez lesquelles et expliquez les phénomènes liés à celui-ci. (5 pts)</w:t>
      </w:r>
    </w:p>
    <w:p w14:paraId="55283F83" w14:textId="77777777" w:rsidR="00CD6CB5" w:rsidRPr="008F317A" w:rsidRDefault="00CD6CB5">
      <w:pPr>
        <w:pBdr>
          <w:top w:val="nil"/>
          <w:left w:val="nil"/>
          <w:bottom w:val="nil"/>
          <w:right w:val="nil"/>
          <w:between w:val="nil"/>
        </w:pBdr>
        <w:ind w:hanging="720"/>
        <w:rPr>
          <w:rFonts w:ascii="Comic Sans MS" w:eastAsia="Comic Sans MS" w:hAnsi="Comic Sans MS" w:cs="Comic Sans MS"/>
          <w:color w:val="0070C0"/>
          <w:sz w:val="16"/>
          <w:szCs w:val="16"/>
          <w:u w:val="single"/>
        </w:rPr>
      </w:pPr>
    </w:p>
    <w:p w14:paraId="04195B83" w14:textId="77777777" w:rsidR="00CD6CB5" w:rsidRPr="008F317A" w:rsidRDefault="00B52ECD">
      <w:pPr>
        <w:pBdr>
          <w:top w:val="nil"/>
          <w:left w:val="nil"/>
          <w:bottom w:val="nil"/>
          <w:right w:val="nil"/>
          <w:between w:val="nil"/>
        </w:pBdr>
        <w:ind w:hanging="720"/>
        <w:rPr>
          <w:rFonts w:ascii="Comic Sans MS" w:eastAsia="Comic Sans MS" w:hAnsi="Comic Sans MS" w:cs="Comic Sans MS"/>
          <w:i/>
          <w:color w:val="4472C4"/>
          <w:sz w:val="16"/>
          <w:szCs w:val="16"/>
        </w:rPr>
      </w:pPr>
      <w:r w:rsidRPr="008F317A">
        <w:rPr>
          <w:rFonts w:ascii="Comic Sans MS" w:eastAsia="Comic Sans MS" w:hAnsi="Comic Sans MS" w:cs="Comic Sans MS"/>
          <w:b/>
          <w:i/>
          <w:color w:val="4472C4"/>
          <w:sz w:val="16"/>
          <w:szCs w:val="16"/>
          <w:u w:val="single"/>
        </w:rPr>
        <w:t>L'immersion</w:t>
      </w:r>
      <w:r w:rsidRPr="008F317A">
        <w:rPr>
          <w:rFonts w:ascii="Comic Sans MS" w:eastAsia="Comic Sans MS" w:hAnsi="Comic Sans MS" w:cs="Comic Sans MS"/>
          <w:i/>
          <w:color w:val="4472C4"/>
          <w:sz w:val="16"/>
          <w:szCs w:val="16"/>
        </w:rPr>
        <w:t> : (1 pt)</w:t>
      </w:r>
    </w:p>
    <w:p w14:paraId="5BD86424" w14:textId="37A75F9D" w:rsidR="00CD6CB5" w:rsidRDefault="00B52ECD">
      <w:pPr>
        <w:pBdr>
          <w:top w:val="nil"/>
          <w:left w:val="nil"/>
          <w:bottom w:val="nil"/>
          <w:right w:val="nil"/>
          <w:between w:val="nil"/>
        </w:pBdr>
        <w:ind w:hanging="720"/>
        <w:rPr>
          <w:rFonts w:ascii="Comic Sans MS" w:eastAsia="Comic Sans MS" w:hAnsi="Comic Sans MS" w:cs="Comic Sans MS"/>
          <w:i/>
          <w:color w:val="4472C4"/>
          <w:sz w:val="16"/>
          <w:szCs w:val="16"/>
          <w:u w:val="single"/>
        </w:rPr>
      </w:pPr>
      <w:r w:rsidRPr="008F317A">
        <w:rPr>
          <w:rFonts w:ascii="Comic Sans MS" w:eastAsia="Comic Sans MS" w:hAnsi="Comic Sans MS" w:cs="Comic Sans MS"/>
          <w:i/>
          <w:color w:val="4472C4"/>
          <w:sz w:val="16"/>
          <w:szCs w:val="16"/>
        </w:rPr>
        <w:t>Elle entraine une redistribution des volumes de </w:t>
      </w:r>
      <w:hyperlink r:id="rId8">
        <w:r w:rsidRPr="008F317A">
          <w:rPr>
            <w:rFonts w:ascii="Comic Sans MS" w:eastAsia="Comic Sans MS" w:hAnsi="Comic Sans MS" w:cs="Comic Sans MS"/>
            <w:i/>
            <w:color w:val="4472C4"/>
            <w:sz w:val="16"/>
            <w:szCs w:val="16"/>
          </w:rPr>
          <w:t>sang</w:t>
        </w:r>
      </w:hyperlink>
      <w:r w:rsidRPr="008F317A">
        <w:rPr>
          <w:rFonts w:ascii="Comic Sans MS" w:eastAsia="Comic Sans MS" w:hAnsi="Comic Sans MS" w:cs="Comic Sans MS"/>
          <w:i/>
          <w:color w:val="4472C4"/>
          <w:sz w:val="16"/>
          <w:szCs w:val="16"/>
        </w:rPr>
        <w:t> avec une augmentation des pressions sanguines au niveau du </w:t>
      </w:r>
      <w:hyperlink r:id="rId9">
        <w:r w:rsidRPr="008F317A">
          <w:rPr>
            <w:rFonts w:ascii="Comic Sans MS" w:eastAsia="Comic Sans MS" w:hAnsi="Comic Sans MS" w:cs="Comic Sans MS"/>
            <w:i/>
            <w:color w:val="4472C4"/>
            <w:sz w:val="16"/>
            <w:szCs w:val="16"/>
          </w:rPr>
          <w:t>thorax</w:t>
        </w:r>
      </w:hyperlink>
      <w:r w:rsidRPr="008F317A">
        <w:rPr>
          <w:rFonts w:ascii="Comic Sans MS" w:eastAsia="Comic Sans MS" w:hAnsi="Comic Sans MS" w:cs="Comic Sans MS"/>
          <w:i/>
          <w:color w:val="4472C4"/>
          <w:sz w:val="16"/>
          <w:szCs w:val="16"/>
        </w:rPr>
        <w:t xml:space="preserve"> et du débit cardiaque (effet Blood shift). Le travail du cœur est ainsi augmenté (par l’augmentation de la </w:t>
      </w:r>
      <w:proofErr w:type="spellStart"/>
      <w:r w:rsidRPr="008F317A">
        <w:rPr>
          <w:rFonts w:ascii="Comic Sans MS" w:eastAsia="Comic Sans MS" w:hAnsi="Comic Sans MS" w:cs="Comic Sans MS"/>
          <w:i/>
          <w:color w:val="4472C4"/>
          <w:sz w:val="16"/>
          <w:szCs w:val="16"/>
        </w:rPr>
        <w:t>pré-charge</w:t>
      </w:r>
      <w:proofErr w:type="spellEnd"/>
      <w:r w:rsidRPr="008F317A">
        <w:rPr>
          <w:rFonts w:ascii="Comic Sans MS" w:eastAsia="Comic Sans MS" w:hAnsi="Comic Sans MS" w:cs="Comic Sans MS"/>
          <w:i/>
          <w:color w:val="4472C4"/>
          <w:sz w:val="16"/>
          <w:szCs w:val="16"/>
        </w:rPr>
        <w:t>) et les reins vont éliminer le surplus de volume sanguin sous forme de diurèse.</w:t>
      </w:r>
    </w:p>
    <w:p w14:paraId="47AA4EA5" w14:textId="6B97E2BC" w:rsidR="002D3EC2" w:rsidRDefault="002D3EC2">
      <w:pPr>
        <w:pBdr>
          <w:top w:val="nil"/>
          <w:left w:val="nil"/>
          <w:bottom w:val="nil"/>
          <w:right w:val="nil"/>
          <w:between w:val="nil"/>
        </w:pBdr>
        <w:ind w:hanging="720"/>
        <w:rPr>
          <w:rFonts w:ascii="Comic Sans MS" w:eastAsia="Comic Sans MS" w:hAnsi="Comic Sans MS" w:cs="Comic Sans MS"/>
          <w:i/>
          <w:color w:val="4472C4"/>
          <w:sz w:val="16"/>
          <w:szCs w:val="16"/>
          <w:u w:val="single"/>
        </w:rPr>
      </w:pPr>
    </w:p>
    <w:p w14:paraId="3CE23B7C" w14:textId="4E10E12F" w:rsidR="002D3EC2" w:rsidRDefault="002D3EC2">
      <w:pPr>
        <w:pBdr>
          <w:top w:val="nil"/>
          <w:left w:val="nil"/>
          <w:bottom w:val="nil"/>
          <w:right w:val="nil"/>
          <w:between w:val="nil"/>
        </w:pBdr>
        <w:ind w:hanging="720"/>
        <w:rPr>
          <w:rFonts w:ascii="Comic Sans MS" w:eastAsia="Comic Sans MS" w:hAnsi="Comic Sans MS" w:cs="Comic Sans MS"/>
          <w:i/>
          <w:color w:val="4472C4"/>
          <w:sz w:val="16"/>
          <w:szCs w:val="16"/>
          <w:u w:val="single"/>
        </w:rPr>
      </w:pPr>
    </w:p>
    <w:p w14:paraId="789B9971" w14:textId="045A8E4C" w:rsidR="002D3EC2" w:rsidRDefault="002D3EC2">
      <w:pPr>
        <w:pBdr>
          <w:top w:val="nil"/>
          <w:left w:val="nil"/>
          <w:bottom w:val="nil"/>
          <w:right w:val="nil"/>
          <w:between w:val="nil"/>
        </w:pBdr>
        <w:ind w:hanging="720"/>
        <w:rPr>
          <w:rFonts w:ascii="Comic Sans MS" w:eastAsia="Comic Sans MS" w:hAnsi="Comic Sans MS" w:cs="Comic Sans MS"/>
          <w:i/>
          <w:color w:val="4472C4"/>
          <w:sz w:val="16"/>
          <w:szCs w:val="16"/>
          <w:u w:val="single"/>
        </w:rPr>
      </w:pPr>
    </w:p>
    <w:p w14:paraId="2111B208" w14:textId="3EE7AE21" w:rsidR="002D3EC2" w:rsidRDefault="002D3EC2">
      <w:pPr>
        <w:pBdr>
          <w:top w:val="nil"/>
          <w:left w:val="nil"/>
          <w:bottom w:val="nil"/>
          <w:right w:val="nil"/>
          <w:between w:val="nil"/>
        </w:pBdr>
        <w:ind w:hanging="720"/>
        <w:rPr>
          <w:rFonts w:ascii="Comic Sans MS" w:eastAsia="Comic Sans MS" w:hAnsi="Comic Sans MS" w:cs="Comic Sans MS"/>
          <w:i/>
          <w:color w:val="4472C4"/>
          <w:sz w:val="16"/>
          <w:szCs w:val="16"/>
          <w:u w:val="single"/>
        </w:rPr>
      </w:pPr>
    </w:p>
    <w:p w14:paraId="72F65996" w14:textId="6FD7BF22" w:rsidR="002D3EC2" w:rsidRDefault="002D3EC2" w:rsidP="002D3EC2">
      <w:pPr>
        <w:pBdr>
          <w:top w:val="nil"/>
          <w:left w:val="nil"/>
          <w:bottom w:val="nil"/>
          <w:right w:val="nil"/>
          <w:between w:val="nil"/>
        </w:pBdr>
        <w:rPr>
          <w:rFonts w:ascii="Comic Sans MS" w:eastAsia="Comic Sans MS" w:hAnsi="Comic Sans MS" w:cs="Comic Sans MS"/>
          <w:i/>
          <w:color w:val="4472C4"/>
          <w:sz w:val="16"/>
          <w:szCs w:val="16"/>
          <w:u w:val="single"/>
        </w:rPr>
      </w:pPr>
    </w:p>
    <w:p w14:paraId="42CC6E11" w14:textId="77777777" w:rsidR="002D3EC2" w:rsidRPr="008F317A" w:rsidRDefault="002D3EC2">
      <w:pPr>
        <w:pBdr>
          <w:top w:val="nil"/>
          <w:left w:val="nil"/>
          <w:bottom w:val="nil"/>
          <w:right w:val="nil"/>
          <w:between w:val="nil"/>
        </w:pBdr>
        <w:ind w:hanging="720"/>
        <w:rPr>
          <w:rFonts w:ascii="Comic Sans MS" w:eastAsia="Comic Sans MS" w:hAnsi="Comic Sans MS" w:cs="Comic Sans MS"/>
          <w:i/>
          <w:color w:val="4472C4"/>
          <w:sz w:val="16"/>
          <w:szCs w:val="16"/>
          <w:u w:val="single"/>
        </w:rPr>
      </w:pPr>
    </w:p>
    <w:p w14:paraId="178691B9" w14:textId="77777777" w:rsidR="00CD6CB5" w:rsidRPr="008F317A" w:rsidRDefault="00B52ECD">
      <w:pPr>
        <w:pBdr>
          <w:top w:val="nil"/>
          <w:left w:val="nil"/>
          <w:bottom w:val="nil"/>
          <w:right w:val="nil"/>
          <w:between w:val="nil"/>
        </w:pBdr>
        <w:ind w:hanging="720"/>
        <w:rPr>
          <w:rFonts w:ascii="Comic Sans MS" w:eastAsia="Comic Sans MS" w:hAnsi="Comic Sans MS" w:cs="Comic Sans MS"/>
          <w:i/>
          <w:color w:val="4472C4"/>
          <w:sz w:val="16"/>
          <w:szCs w:val="16"/>
        </w:rPr>
      </w:pPr>
      <w:r w:rsidRPr="008F317A">
        <w:rPr>
          <w:rFonts w:ascii="Comic Sans MS" w:eastAsia="Comic Sans MS" w:hAnsi="Comic Sans MS" w:cs="Comic Sans MS"/>
          <w:b/>
          <w:i/>
          <w:color w:val="4472C4"/>
          <w:sz w:val="16"/>
          <w:szCs w:val="16"/>
          <w:u w:val="single"/>
        </w:rPr>
        <w:t>Le froid</w:t>
      </w:r>
      <w:r w:rsidRPr="008F317A">
        <w:rPr>
          <w:rFonts w:ascii="Comic Sans MS" w:eastAsia="Comic Sans MS" w:hAnsi="Comic Sans MS" w:cs="Comic Sans MS"/>
          <w:i/>
          <w:color w:val="4472C4"/>
          <w:sz w:val="16"/>
          <w:szCs w:val="16"/>
        </w:rPr>
        <w:t> : (1 pt)</w:t>
      </w:r>
    </w:p>
    <w:p w14:paraId="2091151D" w14:textId="77777777" w:rsidR="00CD6CB5" w:rsidRPr="008F317A" w:rsidRDefault="00B52ECD">
      <w:pPr>
        <w:pBdr>
          <w:top w:val="nil"/>
          <w:left w:val="nil"/>
          <w:bottom w:val="nil"/>
          <w:right w:val="nil"/>
          <w:between w:val="nil"/>
        </w:pBdr>
        <w:ind w:left="65" w:hanging="720"/>
        <w:rPr>
          <w:rFonts w:ascii="Comic Sans MS" w:eastAsia="Comic Sans MS" w:hAnsi="Comic Sans MS" w:cs="Comic Sans MS"/>
          <w:i/>
          <w:color w:val="4472C4"/>
          <w:sz w:val="16"/>
          <w:szCs w:val="16"/>
        </w:rPr>
      </w:pPr>
      <w:r w:rsidRPr="008F317A">
        <w:rPr>
          <w:rFonts w:ascii="Comic Sans MS" w:eastAsia="Comic Sans MS" w:hAnsi="Comic Sans MS" w:cs="Comic Sans MS"/>
          <w:i/>
          <w:color w:val="4472C4"/>
          <w:sz w:val="16"/>
          <w:szCs w:val="16"/>
        </w:rPr>
        <w:t>La neutralité thermique dans l'eau est plus élevée que dans l’air. Les plongées se font forcément dans des eaux plus froides que la température corporelle, même sous les tropiques. L'exposition au froid, notamment sur le visage, où se trouve les thermorécepteurs, va engendrer un ralentissement du </w:t>
      </w:r>
      <w:hyperlink r:id="rId10">
        <w:r w:rsidRPr="008F317A">
          <w:rPr>
            <w:rFonts w:ascii="Comic Sans MS" w:eastAsia="Comic Sans MS" w:hAnsi="Comic Sans MS" w:cs="Comic Sans MS"/>
            <w:i/>
            <w:color w:val="4472C4"/>
            <w:sz w:val="16"/>
            <w:szCs w:val="16"/>
          </w:rPr>
          <w:t>rythme cardiaque</w:t>
        </w:r>
      </w:hyperlink>
      <w:r w:rsidRPr="008F317A">
        <w:rPr>
          <w:rFonts w:ascii="Comic Sans MS" w:eastAsia="Comic Sans MS" w:hAnsi="Comic Sans MS" w:cs="Comic Sans MS"/>
          <w:i/>
          <w:color w:val="4472C4"/>
          <w:sz w:val="16"/>
          <w:szCs w:val="16"/>
        </w:rPr>
        <w:t> (bradycardie).</w:t>
      </w:r>
    </w:p>
    <w:p w14:paraId="78E3C822" w14:textId="77777777" w:rsidR="00CD6CB5" w:rsidRPr="008F317A" w:rsidRDefault="00B52ECD">
      <w:pPr>
        <w:pBdr>
          <w:top w:val="nil"/>
          <w:left w:val="nil"/>
          <w:bottom w:val="nil"/>
          <w:right w:val="nil"/>
          <w:between w:val="nil"/>
        </w:pBdr>
        <w:ind w:left="65" w:hanging="720"/>
        <w:rPr>
          <w:rFonts w:ascii="Comic Sans MS" w:eastAsia="Comic Sans MS" w:hAnsi="Comic Sans MS" w:cs="Comic Sans MS"/>
          <w:i/>
          <w:color w:val="4472C4"/>
          <w:sz w:val="16"/>
          <w:szCs w:val="16"/>
        </w:rPr>
      </w:pPr>
      <w:r w:rsidRPr="008F317A">
        <w:rPr>
          <w:rFonts w:ascii="Comic Sans MS" w:eastAsia="Comic Sans MS" w:hAnsi="Comic Sans MS" w:cs="Comic Sans MS"/>
          <w:i/>
          <w:color w:val="4472C4"/>
          <w:sz w:val="16"/>
          <w:szCs w:val="16"/>
        </w:rPr>
        <w:t>Au niveau de la peau, le froid va engendrer une fermeture des </w:t>
      </w:r>
      <w:hyperlink r:id="rId11">
        <w:r w:rsidRPr="008F317A">
          <w:rPr>
            <w:rFonts w:ascii="Comic Sans MS" w:eastAsia="Comic Sans MS" w:hAnsi="Comic Sans MS" w:cs="Comic Sans MS"/>
            <w:i/>
            <w:color w:val="4472C4"/>
            <w:sz w:val="16"/>
            <w:szCs w:val="16"/>
          </w:rPr>
          <w:t>vaisseaux</w:t>
        </w:r>
      </w:hyperlink>
      <w:r w:rsidRPr="008F317A">
        <w:rPr>
          <w:rFonts w:ascii="Comic Sans MS" w:eastAsia="Comic Sans MS" w:hAnsi="Comic Sans MS" w:cs="Comic Sans MS"/>
          <w:i/>
          <w:color w:val="4472C4"/>
          <w:sz w:val="16"/>
          <w:szCs w:val="16"/>
        </w:rPr>
        <w:t xml:space="preserve"> des extrémités ayant pour conséquence une augmentation du </w:t>
      </w:r>
      <w:proofErr w:type="spellStart"/>
      <w:r w:rsidRPr="008F317A">
        <w:rPr>
          <w:rFonts w:ascii="Comic Sans MS" w:eastAsia="Comic Sans MS" w:hAnsi="Comic Sans MS" w:cs="Comic Sans MS"/>
          <w:i/>
          <w:color w:val="4472C4"/>
          <w:sz w:val="16"/>
          <w:szCs w:val="16"/>
        </w:rPr>
        <w:t>blood</w:t>
      </w:r>
      <w:proofErr w:type="spellEnd"/>
      <w:r w:rsidRPr="008F317A">
        <w:rPr>
          <w:rFonts w:ascii="Comic Sans MS" w:eastAsia="Comic Sans MS" w:hAnsi="Comic Sans MS" w:cs="Comic Sans MS"/>
          <w:i/>
          <w:color w:val="4472C4"/>
          <w:sz w:val="16"/>
          <w:szCs w:val="16"/>
        </w:rPr>
        <w:t xml:space="preserve"> shift et de ses conséquences.</w:t>
      </w:r>
    </w:p>
    <w:p w14:paraId="5581AEF2" w14:textId="77777777" w:rsidR="00CD6CB5" w:rsidRPr="008F317A" w:rsidRDefault="00CD6CB5">
      <w:pPr>
        <w:pBdr>
          <w:top w:val="nil"/>
          <w:left w:val="nil"/>
          <w:bottom w:val="nil"/>
          <w:right w:val="nil"/>
          <w:between w:val="nil"/>
        </w:pBdr>
        <w:ind w:left="65" w:hanging="720"/>
        <w:rPr>
          <w:rFonts w:ascii="Comic Sans MS" w:eastAsia="Comic Sans MS" w:hAnsi="Comic Sans MS" w:cs="Comic Sans MS"/>
          <w:i/>
          <w:color w:val="4472C4"/>
          <w:sz w:val="16"/>
          <w:szCs w:val="16"/>
        </w:rPr>
      </w:pPr>
    </w:p>
    <w:p w14:paraId="36DBB0BB" w14:textId="0AFCF83D" w:rsidR="00CD6CB5" w:rsidRPr="008F317A" w:rsidRDefault="00CD6CB5" w:rsidP="001F66A2">
      <w:pPr>
        <w:pBdr>
          <w:top w:val="nil"/>
          <w:left w:val="nil"/>
          <w:bottom w:val="nil"/>
          <w:right w:val="nil"/>
          <w:between w:val="nil"/>
        </w:pBdr>
        <w:rPr>
          <w:rFonts w:ascii="Comic Sans MS" w:eastAsia="Comic Sans MS" w:hAnsi="Comic Sans MS" w:cs="Comic Sans MS"/>
          <w:i/>
          <w:color w:val="4472C4"/>
          <w:sz w:val="16"/>
          <w:szCs w:val="16"/>
        </w:rPr>
      </w:pPr>
    </w:p>
    <w:p w14:paraId="2517C91B" w14:textId="77777777" w:rsidR="00CD6CB5" w:rsidRPr="008F317A" w:rsidRDefault="00B52ECD">
      <w:pPr>
        <w:pBdr>
          <w:top w:val="nil"/>
          <w:left w:val="nil"/>
          <w:bottom w:val="nil"/>
          <w:right w:val="nil"/>
          <w:between w:val="nil"/>
        </w:pBdr>
        <w:ind w:hanging="720"/>
        <w:rPr>
          <w:rFonts w:ascii="Comic Sans MS" w:eastAsia="Comic Sans MS" w:hAnsi="Comic Sans MS" w:cs="Comic Sans MS"/>
          <w:i/>
          <w:color w:val="4472C4"/>
          <w:sz w:val="16"/>
          <w:szCs w:val="16"/>
        </w:rPr>
      </w:pPr>
      <w:r w:rsidRPr="008F317A">
        <w:rPr>
          <w:rFonts w:ascii="Comic Sans MS" w:eastAsia="Comic Sans MS" w:hAnsi="Comic Sans MS" w:cs="Comic Sans MS"/>
          <w:b/>
          <w:i/>
          <w:color w:val="4472C4"/>
          <w:sz w:val="16"/>
          <w:szCs w:val="16"/>
          <w:u w:val="single"/>
        </w:rPr>
        <w:t>La pression et la décompression</w:t>
      </w:r>
      <w:r w:rsidRPr="008F317A">
        <w:rPr>
          <w:rFonts w:ascii="Comic Sans MS" w:eastAsia="Comic Sans MS" w:hAnsi="Comic Sans MS" w:cs="Comic Sans MS"/>
          <w:i/>
          <w:color w:val="4472C4"/>
          <w:sz w:val="16"/>
          <w:szCs w:val="16"/>
        </w:rPr>
        <w:t> :</w:t>
      </w:r>
      <w:r w:rsidR="008E2369" w:rsidRPr="008F317A">
        <w:rPr>
          <w:rFonts w:ascii="Comic Sans MS" w:eastAsia="Comic Sans MS" w:hAnsi="Comic Sans MS" w:cs="Comic Sans MS"/>
          <w:i/>
          <w:color w:val="4472C4"/>
          <w:sz w:val="16"/>
          <w:szCs w:val="16"/>
        </w:rPr>
        <w:t xml:space="preserve"> (2</w:t>
      </w:r>
      <w:r w:rsidRPr="008F317A">
        <w:rPr>
          <w:rFonts w:ascii="Comic Sans MS" w:eastAsia="Comic Sans MS" w:hAnsi="Comic Sans MS" w:cs="Comic Sans MS"/>
          <w:i/>
          <w:color w:val="4472C4"/>
          <w:sz w:val="16"/>
          <w:szCs w:val="16"/>
        </w:rPr>
        <w:t xml:space="preserve"> pt</w:t>
      </w:r>
      <w:r w:rsidR="008E2369" w:rsidRPr="008F317A">
        <w:rPr>
          <w:rFonts w:ascii="Comic Sans MS" w:eastAsia="Comic Sans MS" w:hAnsi="Comic Sans MS" w:cs="Comic Sans MS"/>
          <w:i/>
          <w:color w:val="4472C4"/>
          <w:sz w:val="16"/>
          <w:szCs w:val="16"/>
        </w:rPr>
        <w:t>s</w:t>
      </w:r>
      <w:r w:rsidRPr="008F317A">
        <w:rPr>
          <w:rFonts w:ascii="Comic Sans MS" w:eastAsia="Comic Sans MS" w:hAnsi="Comic Sans MS" w:cs="Comic Sans MS"/>
          <w:i/>
          <w:color w:val="4472C4"/>
          <w:sz w:val="16"/>
          <w:szCs w:val="16"/>
        </w:rPr>
        <w:t>)</w:t>
      </w:r>
    </w:p>
    <w:p w14:paraId="1C8ADC1D" w14:textId="77777777" w:rsidR="00CD6CB5" w:rsidRPr="008F317A" w:rsidRDefault="00B52ECD">
      <w:pPr>
        <w:numPr>
          <w:ilvl w:val="0"/>
          <w:numId w:val="14"/>
        </w:numPr>
        <w:pBdr>
          <w:top w:val="nil"/>
          <w:left w:val="nil"/>
          <w:bottom w:val="nil"/>
          <w:right w:val="nil"/>
          <w:between w:val="nil"/>
        </w:pBdr>
        <w:ind w:left="284" w:hanging="153"/>
        <w:rPr>
          <w:i/>
          <w:color w:val="4472C4"/>
          <w:sz w:val="16"/>
          <w:szCs w:val="16"/>
        </w:rPr>
      </w:pPr>
      <w:r w:rsidRPr="008F317A">
        <w:rPr>
          <w:rFonts w:ascii="Comic Sans MS" w:eastAsia="Comic Sans MS" w:hAnsi="Comic Sans MS" w:cs="Comic Sans MS"/>
          <w:i/>
          <w:color w:val="4472C4"/>
          <w:sz w:val="16"/>
          <w:szCs w:val="16"/>
        </w:rPr>
        <w:t xml:space="preserve">Les grandes profondeurs provoquent des modifications de l'électrocardiogramme à l'origine de troubles du rythme cardiaque. </w:t>
      </w:r>
    </w:p>
    <w:p w14:paraId="162B0D12" w14:textId="77777777" w:rsidR="00CD6CB5" w:rsidRPr="008F317A" w:rsidRDefault="00B52ECD">
      <w:pPr>
        <w:numPr>
          <w:ilvl w:val="0"/>
          <w:numId w:val="14"/>
        </w:numPr>
        <w:pBdr>
          <w:top w:val="nil"/>
          <w:left w:val="nil"/>
          <w:bottom w:val="nil"/>
          <w:right w:val="nil"/>
          <w:between w:val="nil"/>
        </w:pBdr>
        <w:ind w:left="284" w:hanging="153"/>
        <w:rPr>
          <w:i/>
          <w:color w:val="4472C4"/>
          <w:sz w:val="16"/>
          <w:szCs w:val="16"/>
        </w:rPr>
      </w:pPr>
      <w:r w:rsidRPr="008F317A">
        <w:rPr>
          <w:rFonts w:ascii="Comic Sans MS" w:eastAsia="Comic Sans MS" w:hAnsi="Comic Sans MS" w:cs="Comic Sans MS"/>
          <w:i/>
          <w:color w:val="4472C4"/>
          <w:sz w:val="16"/>
          <w:szCs w:val="16"/>
        </w:rPr>
        <w:t>Une remontée trop rapide peut favoriser la survenue de </w:t>
      </w:r>
      <w:hyperlink r:id="rId12">
        <w:r w:rsidRPr="008F317A">
          <w:rPr>
            <w:rFonts w:ascii="Comic Sans MS" w:eastAsia="Comic Sans MS" w:hAnsi="Comic Sans MS" w:cs="Comic Sans MS"/>
            <w:i/>
            <w:color w:val="4472C4"/>
            <w:sz w:val="16"/>
            <w:szCs w:val="16"/>
          </w:rPr>
          <w:t>bulles</w:t>
        </w:r>
      </w:hyperlink>
      <w:r w:rsidRPr="008F317A">
        <w:rPr>
          <w:rFonts w:ascii="Comic Sans MS" w:eastAsia="Comic Sans MS" w:hAnsi="Comic Sans MS" w:cs="Comic Sans MS"/>
          <w:i/>
          <w:color w:val="4472C4"/>
          <w:sz w:val="16"/>
          <w:szCs w:val="16"/>
        </w:rPr>
        <w:t> dans le sang qui risquent de migrer dans le réseau artériel et boucher des artères, telles que les </w:t>
      </w:r>
      <w:hyperlink r:id="rId13">
        <w:r w:rsidRPr="008F317A">
          <w:rPr>
            <w:rFonts w:ascii="Comic Sans MS" w:eastAsia="Comic Sans MS" w:hAnsi="Comic Sans MS" w:cs="Comic Sans MS"/>
            <w:i/>
            <w:color w:val="4472C4"/>
            <w:sz w:val="16"/>
            <w:szCs w:val="16"/>
          </w:rPr>
          <w:t>artères</w:t>
        </w:r>
      </w:hyperlink>
      <w:r w:rsidRPr="008F317A">
        <w:rPr>
          <w:rFonts w:ascii="Comic Sans MS" w:eastAsia="Comic Sans MS" w:hAnsi="Comic Sans MS" w:cs="Comic Sans MS"/>
          <w:i/>
          <w:color w:val="4472C4"/>
          <w:sz w:val="16"/>
          <w:szCs w:val="16"/>
        </w:rPr>
        <w:t xml:space="preserve"> coronaires du cœur mais aussi peuvent engorger le cœur, provoquant une détresse cardio-respiratoire. </w:t>
      </w:r>
    </w:p>
    <w:p w14:paraId="0CA1186D" w14:textId="77777777" w:rsidR="00CD6CB5" w:rsidRPr="008F317A" w:rsidRDefault="00B52ECD">
      <w:pPr>
        <w:numPr>
          <w:ilvl w:val="0"/>
          <w:numId w:val="14"/>
        </w:numPr>
        <w:pBdr>
          <w:top w:val="nil"/>
          <w:left w:val="nil"/>
          <w:bottom w:val="nil"/>
          <w:right w:val="nil"/>
          <w:between w:val="nil"/>
        </w:pBdr>
        <w:ind w:left="284" w:hanging="153"/>
        <w:rPr>
          <w:i/>
          <w:color w:val="4472C4"/>
          <w:sz w:val="16"/>
          <w:szCs w:val="16"/>
        </w:rPr>
      </w:pPr>
      <w:r w:rsidRPr="008F317A">
        <w:rPr>
          <w:rFonts w:ascii="Comic Sans MS" w:eastAsia="Comic Sans MS" w:hAnsi="Comic Sans MS" w:cs="Comic Sans MS"/>
          <w:i/>
          <w:color w:val="4472C4"/>
          <w:sz w:val="16"/>
          <w:szCs w:val="16"/>
        </w:rPr>
        <w:t>De plus 20% de la population générale est porteuse d'un foramen ovale perméable, court-circuitant le passage du sang par les poumons. Une ouverture de ce dernier provoque l’apparition d’une grande majorité des accidents de désaturation.</w:t>
      </w:r>
    </w:p>
    <w:p w14:paraId="040374A4" w14:textId="4A9E26E3" w:rsidR="00CD6CB5" w:rsidRPr="008F317A" w:rsidRDefault="00CD6CB5" w:rsidP="001F66A2">
      <w:pPr>
        <w:pBdr>
          <w:top w:val="nil"/>
          <w:left w:val="nil"/>
          <w:bottom w:val="nil"/>
          <w:right w:val="nil"/>
          <w:between w:val="nil"/>
        </w:pBdr>
        <w:rPr>
          <w:rFonts w:ascii="Comic Sans MS" w:eastAsia="Comic Sans MS" w:hAnsi="Comic Sans MS" w:cs="Comic Sans MS"/>
          <w:i/>
          <w:color w:val="4472C4"/>
          <w:sz w:val="16"/>
          <w:szCs w:val="16"/>
          <w:u w:val="single"/>
        </w:rPr>
      </w:pPr>
    </w:p>
    <w:p w14:paraId="139E64D6" w14:textId="77777777" w:rsidR="00CD6CB5" w:rsidRPr="008F317A" w:rsidRDefault="00B52ECD">
      <w:pPr>
        <w:pBdr>
          <w:top w:val="nil"/>
          <w:left w:val="nil"/>
          <w:bottom w:val="nil"/>
          <w:right w:val="nil"/>
          <w:between w:val="nil"/>
        </w:pBdr>
        <w:ind w:hanging="720"/>
        <w:rPr>
          <w:rFonts w:ascii="Comic Sans MS" w:eastAsia="Comic Sans MS" w:hAnsi="Comic Sans MS" w:cs="Comic Sans MS"/>
          <w:i/>
          <w:color w:val="4472C4"/>
          <w:sz w:val="16"/>
          <w:szCs w:val="16"/>
        </w:rPr>
      </w:pPr>
      <w:r w:rsidRPr="008F317A">
        <w:rPr>
          <w:rFonts w:ascii="Comic Sans MS" w:eastAsia="Comic Sans MS" w:hAnsi="Comic Sans MS" w:cs="Comic Sans MS"/>
          <w:b/>
          <w:i/>
          <w:color w:val="4472C4"/>
          <w:sz w:val="16"/>
          <w:szCs w:val="16"/>
          <w:u w:val="single"/>
        </w:rPr>
        <w:t>Efforts physiques</w:t>
      </w:r>
      <w:r w:rsidRPr="008F317A">
        <w:rPr>
          <w:rFonts w:ascii="Comic Sans MS" w:eastAsia="Comic Sans MS" w:hAnsi="Comic Sans MS" w:cs="Comic Sans MS"/>
          <w:i/>
          <w:color w:val="4472C4"/>
          <w:sz w:val="16"/>
          <w:szCs w:val="16"/>
        </w:rPr>
        <w:t> : (1 pt)</w:t>
      </w:r>
    </w:p>
    <w:p w14:paraId="3E8F347E" w14:textId="77777777" w:rsidR="00CD6CB5" w:rsidRPr="008F317A" w:rsidRDefault="00B52ECD">
      <w:pPr>
        <w:pBdr>
          <w:top w:val="nil"/>
          <w:left w:val="nil"/>
          <w:bottom w:val="nil"/>
          <w:right w:val="nil"/>
          <w:between w:val="nil"/>
        </w:pBdr>
        <w:ind w:hanging="720"/>
        <w:rPr>
          <w:rFonts w:ascii="Comic Sans MS" w:eastAsia="Comic Sans MS" w:hAnsi="Comic Sans MS" w:cs="Comic Sans MS"/>
          <w:i/>
          <w:color w:val="4472C4"/>
          <w:sz w:val="16"/>
          <w:szCs w:val="16"/>
        </w:rPr>
      </w:pPr>
      <w:r w:rsidRPr="008F317A">
        <w:rPr>
          <w:rFonts w:ascii="Comic Sans MS" w:eastAsia="Comic Sans MS" w:hAnsi="Comic Sans MS" w:cs="Comic Sans MS"/>
          <w:i/>
          <w:color w:val="4472C4"/>
          <w:sz w:val="16"/>
          <w:szCs w:val="16"/>
        </w:rPr>
        <w:t>L'exercice physique est à lui seul une contrainte importante pour le cœur provoquant une augmentation du travail cardiaque et une augmentation de la pression artérielle.</w:t>
      </w:r>
    </w:p>
    <w:sectPr w:rsidR="00CD6CB5" w:rsidRPr="008F317A">
      <w:headerReference w:type="default" r:id="rId14"/>
      <w:footerReference w:type="even" r:id="rId15"/>
      <w:footerReference w:type="default" r:id="rId16"/>
      <w:pgSz w:w="11906" w:h="16838"/>
      <w:pgMar w:top="1135" w:right="849" w:bottom="1135" w:left="1418"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17863" w14:textId="77777777" w:rsidR="00BC4685" w:rsidRDefault="00BC4685">
      <w:r>
        <w:separator/>
      </w:r>
    </w:p>
  </w:endnote>
  <w:endnote w:type="continuationSeparator" w:id="0">
    <w:p w14:paraId="116EB487" w14:textId="77777777" w:rsidR="00BC4685" w:rsidRDefault="00BC4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F239B" w14:textId="77777777" w:rsidR="00CD6CB5" w:rsidRDefault="00B52ECD">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1F95C588" w14:textId="77777777" w:rsidR="00CD6CB5" w:rsidRDefault="00CD6CB5">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15E9" w14:textId="59CDB0D3" w:rsidR="00CD6CB5" w:rsidRDefault="00B52ECD">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FB2E2E">
      <w:rPr>
        <w:noProof/>
        <w:color w:val="000000"/>
        <w:sz w:val="16"/>
        <w:szCs w:val="16"/>
      </w:rPr>
      <w:t>2</w:t>
    </w:r>
    <w:r>
      <w:rPr>
        <w:color w:val="000000"/>
        <w:sz w:val="16"/>
        <w:szCs w:val="16"/>
      </w:rPr>
      <w:fldChar w:fldCharType="end"/>
    </w:r>
  </w:p>
  <w:p w14:paraId="3BC66423" w14:textId="77777777" w:rsidR="00CD6CB5" w:rsidRDefault="00CD6CB5">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79C2B" w14:textId="77777777" w:rsidR="00BC4685" w:rsidRDefault="00BC4685">
      <w:r>
        <w:separator/>
      </w:r>
    </w:p>
  </w:footnote>
  <w:footnote w:type="continuationSeparator" w:id="0">
    <w:p w14:paraId="1DCC9273" w14:textId="77777777" w:rsidR="00BC4685" w:rsidRDefault="00BC4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BA41" w14:textId="77777777" w:rsidR="00CD6CB5" w:rsidRDefault="00CD6CB5">
    <w:pPr>
      <w:widowControl w:val="0"/>
      <w:pBdr>
        <w:top w:val="nil"/>
        <w:left w:val="nil"/>
        <w:bottom w:val="nil"/>
        <w:right w:val="nil"/>
        <w:between w:val="nil"/>
      </w:pBdr>
      <w:spacing w:line="276" w:lineRule="auto"/>
      <w:rPr>
        <w:rFonts w:ascii="Comic Sans MS" w:eastAsia="Comic Sans MS" w:hAnsi="Comic Sans MS" w:cs="Comic Sans MS"/>
        <w:i/>
        <w:color w:val="4472C4"/>
        <w:sz w:val="22"/>
        <w:szCs w:val="22"/>
      </w:rPr>
    </w:pPr>
  </w:p>
  <w:tbl>
    <w:tblPr>
      <w:tblStyle w:val="a1"/>
      <w:tblW w:w="8931" w:type="dxa"/>
      <w:tblInd w:w="0" w:type="dxa"/>
      <w:tblLayout w:type="fixed"/>
      <w:tblLook w:val="0400" w:firstRow="0" w:lastRow="0" w:firstColumn="0" w:lastColumn="0" w:noHBand="0" w:noVBand="1"/>
    </w:tblPr>
    <w:tblGrid>
      <w:gridCol w:w="3544"/>
      <w:gridCol w:w="5387"/>
    </w:tblGrid>
    <w:tr w:rsidR="00CD6CB5" w14:paraId="4DA510BC" w14:textId="77777777">
      <w:tc>
        <w:tcPr>
          <w:tcW w:w="3544" w:type="dxa"/>
          <w:shd w:val="clear" w:color="auto" w:fill="auto"/>
        </w:tcPr>
        <w:p w14:paraId="21773CA3" w14:textId="77777777" w:rsidR="00CD6CB5" w:rsidRDefault="00B52ECD">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0" distR="0" wp14:anchorId="3A2C735F" wp14:editId="5652E84A">
                <wp:extent cx="1066415" cy="1065420"/>
                <wp:effectExtent l="0" t="0" r="0" b="0"/>
                <wp:docPr id="35" name="image29.jpg"/>
                <wp:cNvGraphicFramePr/>
                <a:graphic xmlns:a="http://schemas.openxmlformats.org/drawingml/2006/main">
                  <a:graphicData uri="http://schemas.openxmlformats.org/drawingml/2006/picture">
                    <pic:pic xmlns:pic="http://schemas.openxmlformats.org/drawingml/2006/picture">
                      <pic:nvPicPr>
                        <pic:cNvPr id="0" name="image29.jpg"/>
                        <pic:cNvPicPr preferRelativeResize="0"/>
                      </pic:nvPicPr>
                      <pic:blipFill>
                        <a:blip r:embed="rId1"/>
                        <a:srcRect/>
                        <a:stretch>
                          <a:fillRect/>
                        </a:stretch>
                      </pic:blipFill>
                      <pic:spPr>
                        <a:xfrm>
                          <a:off x="0" y="0"/>
                          <a:ext cx="1066415" cy="1065420"/>
                        </a:xfrm>
                        <a:prstGeom prst="rect">
                          <a:avLst/>
                        </a:prstGeom>
                        <a:ln/>
                      </pic:spPr>
                    </pic:pic>
                  </a:graphicData>
                </a:graphic>
              </wp:inline>
            </w:drawing>
          </w:r>
        </w:p>
      </w:tc>
      <w:tc>
        <w:tcPr>
          <w:tcW w:w="5387" w:type="dxa"/>
          <w:shd w:val="clear" w:color="auto" w:fill="auto"/>
        </w:tcPr>
        <w:p w14:paraId="765DF7B4" w14:textId="77777777" w:rsidR="00CD6CB5" w:rsidRDefault="00CD6CB5">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4"/>
              <w:szCs w:val="24"/>
            </w:rPr>
          </w:pPr>
        </w:p>
        <w:p w14:paraId="7CCFDED8" w14:textId="350FB3F9" w:rsidR="00CD6CB5" w:rsidRPr="00713ECD" w:rsidRDefault="00B52ECD" w:rsidP="00713ECD">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507FD756" w14:textId="77777777" w:rsidR="00CD6CB5" w:rsidRDefault="00CD6CB5">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4888"/>
    <w:multiLevelType w:val="multilevel"/>
    <w:tmpl w:val="77B85D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471ABE"/>
    <w:multiLevelType w:val="multilevel"/>
    <w:tmpl w:val="20802A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869" w:hanging="360"/>
      </w:pPr>
      <w:rPr>
        <w:rFonts w:ascii="Courier New" w:eastAsia="Courier New" w:hAnsi="Courier New" w:cs="Courier New"/>
      </w:rPr>
    </w:lvl>
    <w:lvl w:ilvl="2">
      <w:start w:val="1"/>
      <w:numFmt w:val="bullet"/>
      <w:lvlText w:val="▪"/>
      <w:lvlJc w:val="left"/>
      <w:pPr>
        <w:ind w:left="2589" w:hanging="360"/>
      </w:pPr>
      <w:rPr>
        <w:rFonts w:ascii="Noto Sans Symbols" w:eastAsia="Noto Sans Symbols" w:hAnsi="Noto Sans Symbols" w:cs="Noto Sans Symbols"/>
      </w:rPr>
    </w:lvl>
    <w:lvl w:ilvl="3">
      <w:start w:val="1"/>
      <w:numFmt w:val="bullet"/>
      <w:lvlText w:val="●"/>
      <w:lvlJc w:val="left"/>
      <w:pPr>
        <w:ind w:left="3309" w:hanging="360"/>
      </w:pPr>
      <w:rPr>
        <w:rFonts w:ascii="Noto Sans Symbols" w:eastAsia="Noto Sans Symbols" w:hAnsi="Noto Sans Symbols" w:cs="Noto Sans Symbols"/>
      </w:rPr>
    </w:lvl>
    <w:lvl w:ilvl="4">
      <w:start w:val="1"/>
      <w:numFmt w:val="bullet"/>
      <w:lvlText w:val="o"/>
      <w:lvlJc w:val="left"/>
      <w:pPr>
        <w:ind w:left="4029" w:hanging="360"/>
      </w:pPr>
      <w:rPr>
        <w:rFonts w:ascii="Courier New" w:eastAsia="Courier New" w:hAnsi="Courier New" w:cs="Courier New"/>
      </w:rPr>
    </w:lvl>
    <w:lvl w:ilvl="5">
      <w:start w:val="1"/>
      <w:numFmt w:val="bullet"/>
      <w:lvlText w:val="▪"/>
      <w:lvlJc w:val="left"/>
      <w:pPr>
        <w:ind w:left="4749" w:hanging="360"/>
      </w:pPr>
      <w:rPr>
        <w:rFonts w:ascii="Noto Sans Symbols" w:eastAsia="Noto Sans Symbols" w:hAnsi="Noto Sans Symbols" w:cs="Noto Sans Symbols"/>
      </w:rPr>
    </w:lvl>
    <w:lvl w:ilvl="6">
      <w:start w:val="1"/>
      <w:numFmt w:val="bullet"/>
      <w:lvlText w:val="●"/>
      <w:lvlJc w:val="left"/>
      <w:pPr>
        <w:ind w:left="5469" w:hanging="360"/>
      </w:pPr>
      <w:rPr>
        <w:rFonts w:ascii="Noto Sans Symbols" w:eastAsia="Noto Sans Symbols" w:hAnsi="Noto Sans Symbols" w:cs="Noto Sans Symbols"/>
      </w:rPr>
    </w:lvl>
    <w:lvl w:ilvl="7">
      <w:start w:val="1"/>
      <w:numFmt w:val="bullet"/>
      <w:lvlText w:val="o"/>
      <w:lvlJc w:val="left"/>
      <w:pPr>
        <w:ind w:left="6189" w:hanging="360"/>
      </w:pPr>
      <w:rPr>
        <w:rFonts w:ascii="Courier New" w:eastAsia="Courier New" w:hAnsi="Courier New" w:cs="Courier New"/>
      </w:rPr>
    </w:lvl>
    <w:lvl w:ilvl="8">
      <w:start w:val="1"/>
      <w:numFmt w:val="bullet"/>
      <w:lvlText w:val="▪"/>
      <w:lvlJc w:val="left"/>
      <w:pPr>
        <w:ind w:left="6909" w:hanging="360"/>
      </w:pPr>
      <w:rPr>
        <w:rFonts w:ascii="Noto Sans Symbols" w:eastAsia="Noto Sans Symbols" w:hAnsi="Noto Sans Symbols" w:cs="Noto Sans Symbols"/>
      </w:rPr>
    </w:lvl>
  </w:abstractNum>
  <w:abstractNum w:abstractNumId="2" w15:restartNumberingAfterBreak="0">
    <w:nsid w:val="0AB14961"/>
    <w:multiLevelType w:val="multilevel"/>
    <w:tmpl w:val="A4A851B4"/>
    <w:lvl w:ilvl="0">
      <w:start w:val="1"/>
      <w:numFmt w:val="lowerLetter"/>
      <w:lvlText w:val="%1)"/>
      <w:lvlJc w:val="left"/>
      <w:pPr>
        <w:ind w:left="1427" w:hanging="360"/>
      </w:pPr>
    </w:lvl>
    <w:lvl w:ilvl="1">
      <w:start w:val="1"/>
      <w:numFmt w:val="lowerLetter"/>
      <w:lvlText w:val="%2."/>
      <w:lvlJc w:val="left"/>
      <w:pPr>
        <w:ind w:left="2147" w:hanging="360"/>
      </w:pPr>
    </w:lvl>
    <w:lvl w:ilvl="2">
      <w:start w:val="1"/>
      <w:numFmt w:val="lowerRoman"/>
      <w:lvlText w:val="%3."/>
      <w:lvlJc w:val="right"/>
      <w:pPr>
        <w:ind w:left="2867" w:hanging="180"/>
      </w:pPr>
    </w:lvl>
    <w:lvl w:ilvl="3">
      <w:start w:val="1"/>
      <w:numFmt w:val="decimal"/>
      <w:lvlText w:val="%4."/>
      <w:lvlJc w:val="left"/>
      <w:pPr>
        <w:ind w:left="3587" w:hanging="360"/>
      </w:pPr>
    </w:lvl>
    <w:lvl w:ilvl="4">
      <w:start w:val="1"/>
      <w:numFmt w:val="lowerLetter"/>
      <w:lvlText w:val="%5."/>
      <w:lvlJc w:val="left"/>
      <w:pPr>
        <w:ind w:left="4307" w:hanging="360"/>
      </w:pPr>
    </w:lvl>
    <w:lvl w:ilvl="5">
      <w:start w:val="1"/>
      <w:numFmt w:val="lowerRoman"/>
      <w:lvlText w:val="%6."/>
      <w:lvlJc w:val="right"/>
      <w:pPr>
        <w:ind w:left="5027" w:hanging="180"/>
      </w:pPr>
    </w:lvl>
    <w:lvl w:ilvl="6">
      <w:start w:val="1"/>
      <w:numFmt w:val="decimal"/>
      <w:lvlText w:val="%7."/>
      <w:lvlJc w:val="left"/>
      <w:pPr>
        <w:ind w:left="5747" w:hanging="360"/>
      </w:pPr>
    </w:lvl>
    <w:lvl w:ilvl="7">
      <w:start w:val="1"/>
      <w:numFmt w:val="lowerLetter"/>
      <w:lvlText w:val="%8."/>
      <w:lvlJc w:val="left"/>
      <w:pPr>
        <w:ind w:left="6467" w:hanging="360"/>
      </w:pPr>
    </w:lvl>
    <w:lvl w:ilvl="8">
      <w:start w:val="1"/>
      <w:numFmt w:val="lowerRoman"/>
      <w:lvlText w:val="%9."/>
      <w:lvlJc w:val="right"/>
      <w:pPr>
        <w:ind w:left="7187" w:hanging="180"/>
      </w:pPr>
    </w:lvl>
  </w:abstractNum>
  <w:abstractNum w:abstractNumId="3" w15:restartNumberingAfterBreak="0">
    <w:nsid w:val="0AF166A0"/>
    <w:multiLevelType w:val="multilevel"/>
    <w:tmpl w:val="B1022DC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1CA2257"/>
    <w:multiLevelType w:val="multilevel"/>
    <w:tmpl w:val="26A4D3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E650B4"/>
    <w:multiLevelType w:val="multilevel"/>
    <w:tmpl w:val="BE72A9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869" w:hanging="360"/>
      </w:pPr>
      <w:rPr>
        <w:rFonts w:ascii="Courier New" w:eastAsia="Courier New" w:hAnsi="Courier New" w:cs="Courier New"/>
      </w:rPr>
    </w:lvl>
    <w:lvl w:ilvl="2">
      <w:start w:val="1"/>
      <w:numFmt w:val="bullet"/>
      <w:lvlText w:val="▪"/>
      <w:lvlJc w:val="left"/>
      <w:pPr>
        <w:ind w:left="2589" w:hanging="360"/>
      </w:pPr>
      <w:rPr>
        <w:rFonts w:ascii="Noto Sans Symbols" w:eastAsia="Noto Sans Symbols" w:hAnsi="Noto Sans Symbols" w:cs="Noto Sans Symbols"/>
      </w:rPr>
    </w:lvl>
    <w:lvl w:ilvl="3">
      <w:start w:val="1"/>
      <w:numFmt w:val="bullet"/>
      <w:lvlText w:val="●"/>
      <w:lvlJc w:val="left"/>
      <w:pPr>
        <w:ind w:left="3309" w:hanging="360"/>
      </w:pPr>
      <w:rPr>
        <w:rFonts w:ascii="Noto Sans Symbols" w:eastAsia="Noto Sans Symbols" w:hAnsi="Noto Sans Symbols" w:cs="Noto Sans Symbols"/>
      </w:rPr>
    </w:lvl>
    <w:lvl w:ilvl="4">
      <w:start w:val="1"/>
      <w:numFmt w:val="bullet"/>
      <w:lvlText w:val="o"/>
      <w:lvlJc w:val="left"/>
      <w:pPr>
        <w:ind w:left="4029" w:hanging="360"/>
      </w:pPr>
      <w:rPr>
        <w:rFonts w:ascii="Courier New" w:eastAsia="Courier New" w:hAnsi="Courier New" w:cs="Courier New"/>
      </w:rPr>
    </w:lvl>
    <w:lvl w:ilvl="5">
      <w:start w:val="1"/>
      <w:numFmt w:val="bullet"/>
      <w:lvlText w:val="▪"/>
      <w:lvlJc w:val="left"/>
      <w:pPr>
        <w:ind w:left="4749" w:hanging="360"/>
      </w:pPr>
      <w:rPr>
        <w:rFonts w:ascii="Noto Sans Symbols" w:eastAsia="Noto Sans Symbols" w:hAnsi="Noto Sans Symbols" w:cs="Noto Sans Symbols"/>
      </w:rPr>
    </w:lvl>
    <w:lvl w:ilvl="6">
      <w:start w:val="1"/>
      <w:numFmt w:val="bullet"/>
      <w:lvlText w:val="●"/>
      <w:lvlJc w:val="left"/>
      <w:pPr>
        <w:ind w:left="5469" w:hanging="360"/>
      </w:pPr>
      <w:rPr>
        <w:rFonts w:ascii="Noto Sans Symbols" w:eastAsia="Noto Sans Symbols" w:hAnsi="Noto Sans Symbols" w:cs="Noto Sans Symbols"/>
      </w:rPr>
    </w:lvl>
    <w:lvl w:ilvl="7">
      <w:start w:val="1"/>
      <w:numFmt w:val="bullet"/>
      <w:lvlText w:val="o"/>
      <w:lvlJc w:val="left"/>
      <w:pPr>
        <w:ind w:left="6189" w:hanging="360"/>
      </w:pPr>
      <w:rPr>
        <w:rFonts w:ascii="Courier New" w:eastAsia="Courier New" w:hAnsi="Courier New" w:cs="Courier New"/>
      </w:rPr>
    </w:lvl>
    <w:lvl w:ilvl="8">
      <w:start w:val="1"/>
      <w:numFmt w:val="bullet"/>
      <w:lvlText w:val="▪"/>
      <w:lvlJc w:val="left"/>
      <w:pPr>
        <w:ind w:left="6909" w:hanging="360"/>
      </w:pPr>
      <w:rPr>
        <w:rFonts w:ascii="Noto Sans Symbols" w:eastAsia="Noto Sans Symbols" w:hAnsi="Noto Sans Symbols" w:cs="Noto Sans Symbols"/>
      </w:rPr>
    </w:lvl>
  </w:abstractNum>
  <w:abstractNum w:abstractNumId="6" w15:restartNumberingAfterBreak="0">
    <w:nsid w:val="1CE64C0F"/>
    <w:multiLevelType w:val="multilevel"/>
    <w:tmpl w:val="65248270"/>
    <w:lvl w:ilvl="0">
      <w:start w:val="1"/>
      <w:numFmt w:val="lowerLetter"/>
      <w:lvlText w:val="%1)"/>
      <w:lvlJc w:val="left"/>
      <w:pPr>
        <w:ind w:left="1427" w:hanging="360"/>
      </w:pPr>
    </w:lvl>
    <w:lvl w:ilvl="1">
      <w:start w:val="1"/>
      <w:numFmt w:val="lowerLetter"/>
      <w:lvlText w:val="%2."/>
      <w:lvlJc w:val="left"/>
      <w:pPr>
        <w:ind w:left="2147" w:hanging="360"/>
      </w:pPr>
    </w:lvl>
    <w:lvl w:ilvl="2">
      <w:start w:val="1"/>
      <w:numFmt w:val="lowerRoman"/>
      <w:lvlText w:val="%3."/>
      <w:lvlJc w:val="right"/>
      <w:pPr>
        <w:ind w:left="2867" w:hanging="180"/>
      </w:pPr>
    </w:lvl>
    <w:lvl w:ilvl="3">
      <w:start w:val="1"/>
      <w:numFmt w:val="decimal"/>
      <w:lvlText w:val="%4."/>
      <w:lvlJc w:val="left"/>
      <w:pPr>
        <w:ind w:left="3587" w:hanging="360"/>
      </w:pPr>
    </w:lvl>
    <w:lvl w:ilvl="4">
      <w:start w:val="1"/>
      <w:numFmt w:val="lowerLetter"/>
      <w:lvlText w:val="%5."/>
      <w:lvlJc w:val="left"/>
      <w:pPr>
        <w:ind w:left="4307" w:hanging="360"/>
      </w:pPr>
    </w:lvl>
    <w:lvl w:ilvl="5">
      <w:start w:val="1"/>
      <w:numFmt w:val="lowerRoman"/>
      <w:lvlText w:val="%6."/>
      <w:lvlJc w:val="right"/>
      <w:pPr>
        <w:ind w:left="5027" w:hanging="180"/>
      </w:pPr>
    </w:lvl>
    <w:lvl w:ilvl="6">
      <w:start w:val="1"/>
      <w:numFmt w:val="decimal"/>
      <w:lvlText w:val="%7."/>
      <w:lvlJc w:val="left"/>
      <w:pPr>
        <w:ind w:left="5747" w:hanging="360"/>
      </w:pPr>
    </w:lvl>
    <w:lvl w:ilvl="7">
      <w:start w:val="1"/>
      <w:numFmt w:val="lowerLetter"/>
      <w:lvlText w:val="%8."/>
      <w:lvlJc w:val="left"/>
      <w:pPr>
        <w:ind w:left="6467" w:hanging="360"/>
      </w:pPr>
    </w:lvl>
    <w:lvl w:ilvl="8">
      <w:start w:val="1"/>
      <w:numFmt w:val="lowerRoman"/>
      <w:lvlText w:val="%9."/>
      <w:lvlJc w:val="right"/>
      <w:pPr>
        <w:ind w:left="7187" w:hanging="180"/>
      </w:pPr>
    </w:lvl>
  </w:abstractNum>
  <w:abstractNum w:abstractNumId="7" w15:restartNumberingAfterBreak="0">
    <w:nsid w:val="320B1203"/>
    <w:multiLevelType w:val="multilevel"/>
    <w:tmpl w:val="8308525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5763380"/>
    <w:multiLevelType w:val="multilevel"/>
    <w:tmpl w:val="C914AB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F282788"/>
    <w:multiLevelType w:val="multilevel"/>
    <w:tmpl w:val="7E82E8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F4F6819"/>
    <w:multiLevelType w:val="multilevel"/>
    <w:tmpl w:val="882C77B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DBB4930"/>
    <w:multiLevelType w:val="multilevel"/>
    <w:tmpl w:val="FC98EC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59C0B33"/>
    <w:multiLevelType w:val="multilevel"/>
    <w:tmpl w:val="CF6624E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9084435"/>
    <w:multiLevelType w:val="multilevel"/>
    <w:tmpl w:val="DD106A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mic Sans MS" w:eastAsia="Comic Sans MS" w:hAnsi="Comic Sans MS" w:cs="Comic Sans M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0234B1C"/>
    <w:multiLevelType w:val="multilevel"/>
    <w:tmpl w:val="6A580A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5505CDE"/>
    <w:multiLevelType w:val="multilevel"/>
    <w:tmpl w:val="01ACA32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F302739"/>
    <w:multiLevelType w:val="multilevel"/>
    <w:tmpl w:val="F75048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11315545">
    <w:abstractNumId w:val="0"/>
  </w:num>
  <w:num w:numId="2" w16cid:durableId="1352612583">
    <w:abstractNumId w:val="3"/>
  </w:num>
  <w:num w:numId="3" w16cid:durableId="348333806">
    <w:abstractNumId w:val="8"/>
  </w:num>
  <w:num w:numId="4" w16cid:durableId="834955777">
    <w:abstractNumId w:val="4"/>
  </w:num>
  <w:num w:numId="5" w16cid:durableId="1143155389">
    <w:abstractNumId w:val="7"/>
  </w:num>
  <w:num w:numId="6" w16cid:durableId="1368211991">
    <w:abstractNumId w:val="12"/>
  </w:num>
  <w:num w:numId="7" w16cid:durableId="1242763696">
    <w:abstractNumId w:val="6"/>
  </w:num>
  <w:num w:numId="8" w16cid:durableId="963922000">
    <w:abstractNumId w:val="11"/>
  </w:num>
  <w:num w:numId="9" w16cid:durableId="618532858">
    <w:abstractNumId w:val="16"/>
  </w:num>
  <w:num w:numId="10" w16cid:durableId="829249983">
    <w:abstractNumId w:val="10"/>
  </w:num>
  <w:num w:numId="11" w16cid:durableId="390546657">
    <w:abstractNumId w:val="14"/>
  </w:num>
  <w:num w:numId="12" w16cid:durableId="1729646077">
    <w:abstractNumId w:val="5"/>
  </w:num>
  <w:num w:numId="13" w16cid:durableId="864564752">
    <w:abstractNumId w:val="13"/>
  </w:num>
  <w:num w:numId="14" w16cid:durableId="1727298717">
    <w:abstractNumId w:val="1"/>
  </w:num>
  <w:num w:numId="15" w16cid:durableId="397636683">
    <w:abstractNumId w:val="2"/>
  </w:num>
  <w:num w:numId="16" w16cid:durableId="917248114">
    <w:abstractNumId w:val="15"/>
  </w:num>
  <w:num w:numId="17" w16cid:durableId="10434050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6CB5"/>
    <w:rsid w:val="0000561C"/>
    <w:rsid w:val="001E4C5C"/>
    <w:rsid w:val="001F66A2"/>
    <w:rsid w:val="00282298"/>
    <w:rsid w:val="002D3EC2"/>
    <w:rsid w:val="00465099"/>
    <w:rsid w:val="005923B8"/>
    <w:rsid w:val="005B58C6"/>
    <w:rsid w:val="00713ECD"/>
    <w:rsid w:val="008E2369"/>
    <w:rsid w:val="008F317A"/>
    <w:rsid w:val="00B52ECD"/>
    <w:rsid w:val="00BB3851"/>
    <w:rsid w:val="00BC1369"/>
    <w:rsid w:val="00BC4685"/>
    <w:rsid w:val="00C35522"/>
    <w:rsid w:val="00C92786"/>
    <w:rsid w:val="00CD6CB5"/>
    <w:rsid w:val="00D31E13"/>
    <w:rsid w:val="00F92C53"/>
    <w:rsid w:val="00FB2E2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D57EF"/>
  <w15:docId w15:val="{C7BB7645-0AA3-4F43-A6CD-0E5251656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360"/>
      <w:ind w:left="567" w:hanging="567"/>
      <w:outlineLvl w:val="0"/>
    </w:pPr>
    <w:rPr>
      <w:b/>
      <w:smallCaps/>
      <w:u w:val="single"/>
    </w:rPr>
  </w:style>
  <w:style w:type="paragraph" w:styleId="Titre2">
    <w:name w:val="heading 2"/>
    <w:basedOn w:val="Normal"/>
    <w:next w:val="Normal"/>
    <w:uiPriority w:val="9"/>
    <w:semiHidden/>
    <w:unhideWhenUsed/>
    <w:qFormat/>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uiPriority w:val="9"/>
    <w:semiHidden/>
    <w:unhideWhenUsed/>
    <w:qFormat/>
    <w:pPr>
      <w:keepNext/>
      <w:keepLines/>
      <w:spacing w:before="360" w:after="240"/>
      <w:ind w:left="851" w:hanging="851"/>
      <w:outlineLvl w:val="2"/>
    </w:pPr>
    <w:rPr>
      <w:b/>
      <w:u w:val="single"/>
    </w:rPr>
  </w:style>
  <w:style w:type="paragraph" w:styleId="Titre4">
    <w:name w:val="heading 4"/>
    <w:basedOn w:val="Normal"/>
    <w:next w:val="Normal"/>
    <w:uiPriority w:val="9"/>
    <w:semiHidden/>
    <w:unhideWhenUsed/>
    <w:qFormat/>
    <w:pPr>
      <w:keepNext/>
      <w:keepLines/>
      <w:spacing w:before="360" w:after="240"/>
      <w:ind w:left="851" w:hanging="851"/>
      <w:outlineLvl w:val="3"/>
    </w:pPr>
    <w:rPr>
      <w:b/>
      <w:u w:val="single"/>
    </w:rPr>
  </w:style>
  <w:style w:type="paragraph" w:styleId="Titre5">
    <w:name w:val="heading 5"/>
    <w:basedOn w:val="Normal"/>
    <w:next w:val="Normal"/>
    <w:uiPriority w:val="9"/>
    <w:semiHidden/>
    <w:unhideWhenUsed/>
    <w:qFormat/>
    <w:pPr>
      <w:outlineLvl w:val="4"/>
    </w:pPr>
    <w:rPr>
      <w:sz w:val="16"/>
      <w:szCs w:val="16"/>
    </w:rPr>
  </w:style>
  <w:style w:type="paragraph" w:styleId="Titre6">
    <w:name w:val="heading 6"/>
    <w:basedOn w:val="Normal"/>
    <w:next w:val="Normal"/>
    <w:uiPriority w:val="9"/>
    <w:semiHidden/>
    <w:unhideWhenUsed/>
    <w:qFormat/>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pBdr>
        <w:top w:val="nil"/>
        <w:left w:val="nil"/>
        <w:bottom w:val="nil"/>
        <w:right w:val="nil"/>
        <w:between w:val="nil"/>
      </w:pBdr>
      <w:spacing w:before="120" w:after="360"/>
      <w:jc w:val="center"/>
    </w:pPr>
    <w:rPr>
      <w:b/>
      <w:color w:val="000000"/>
      <w:sz w:val="28"/>
      <w:szCs w:val="28"/>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En-tte">
    <w:name w:val="header"/>
    <w:basedOn w:val="Normal"/>
    <w:link w:val="En-tteCar"/>
    <w:uiPriority w:val="99"/>
    <w:unhideWhenUsed/>
    <w:rsid w:val="005B58C6"/>
    <w:pPr>
      <w:tabs>
        <w:tab w:val="center" w:pos="4536"/>
        <w:tab w:val="right" w:pos="9072"/>
      </w:tabs>
    </w:pPr>
  </w:style>
  <w:style w:type="character" w:customStyle="1" w:styleId="En-tteCar">
    <w:name w:val="En-tête Car"/>
    <w:basedOn w:val="Policepardfaut"/>
    <w:link w:val="En-tte"/>
    <w:uiPriority w:val="99"/>
    <w:rsid w:val="005B58C6"/>
  </w:style>
  <w:style w:type="paragraph" w:styleId="Pieddepage">
    <w:name w:val="footer"/>
    <w:basedOn w:val="Normal"/>
    <w:link w:val="PieddepageCar"/>
    <w:uiPriority w:val="99"/>
    <w:unhideWhenUsed/>
    <w:rsid w:val="005B58C6"/>
    <w:pPr>
      <w:tabs>
        <w:tab w:val="center" w:pos="4536"/>
        <w:tab w:val="right" w:pos="9072"/>
      </w:tabs>
    </w:pPr>
  </w:style>
  <w:style w:type="character" w:customStyle="1" w:styleId="PieddepageCar">
    <w:name w:val="Pied de page Car"/>
    <w:basedOn w:val="Policepardfaut"/>
    <w:link w:val="Pieddepage"/>
    <w:uiPriority w:val="99"/>
    <w:rsid w:val="005B58C6"/>
  </w:style>
  <w:style w:type="paragraph" w:styleId="Textedebulles">
    <w:name w:val="Balloon Text"/>
    <w:basedOn w:val="Normal"/>
    <w:link w:val="TextedebullesCar"/>
    <w:uiPriority w:val="99"/>
    <w:semiHidden/>
    <w:unhideWhenUsed/>
    <w:rsid w:val="008E236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E236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docteurclic.com/encyclopedie/sang.aspx" TargetMode="External"/><Relationship Id="rId13" Type="http://schemas.openxmlformats.org/officeDocument/2006/relationships/hyperlink" Target="http://www.docteurclic.com/encyclopedie/arteres.asp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docteurclic.com/encyclopedie/bulles.asp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cteurclic.com/encyclopedie/les-vaisseaux.asp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docteurclic.com/encyclopedie/le-rythme-cardiaque.aspx" TargetMode="External"/><Relationship Id="rId4" Type="http://schemas.openxmlformats.org/officeDocument/2006/relationships/webSettings" Target="webSettings.xml"/><Relationship Id="rId9" Type="http://schemas.openxmlformats.org/officeDocument/2006/relationships/hyperlink" Target="http://www.docteurclic.com/encyclopedie/thorax.asp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438</Words>
  <Characters>2410</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11</cp:revision>
  <dcterms:created xsi:type="dcterms:W3CDTF">2020-10-24T12:22:00Z</dcterms:created>
  <dcterms:modified xsi:type="dcterms:W3CDTF">2023-01-28T14:23:00Z</dcterms:modified>
</cp:coreProperties>
</file>